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3"/>
        <w:jc w:val="center"/>
        <w:rPr>
          <w:color w:val="0000CC"/>
          <w:sz w:val="44"/>
          <w:szCs w:val="44"/>
        </w:rPr>
      </w:pPr>
      <w:r>
        <w:rPr>
          <w:b/>
          <w:color w:val="0000CC"/>
          <w:sz w:val="44"/>
          <w:szCs w:val="44"/>
        </w:rPr>
        <w:t>Witam wszystkie wesołe dzieci!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3"/>
        <w:jc w:val="center"/>
        <w:rPr>
          <w:color w:val="0000CC"/>
          <w:sz w:val="44"/>
          <w:szCs w:val="44"/>
        </w:rPr>
      </w:pPr>
      <w:r>
        <w:rPr>
          <w:b/>
          <w:color w:val="0000CC"/>
          <w:sz w:val="44"/>
          <w:szCs w:val="44"/>
        </w:rPr>
        <w:t>Zapraszam do Krainy Muzyki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center"/>
        <w:rPr>
          <w:color w:val="0000C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1517967</wp:posOffset>
            </wp:positionH>
            <wp:positionV relativeFrom="paragraph">
              <wp:posOffset>0</wp:posOffset>
            </wp:positionV>
            <wp:extent cx="3084195" cy="2098675"/>
            <wp:effectExtent l="0" t="0" r="0" b="0"/>
            <wp:wrapTopAndBottom distT="0" dist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09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2"/>
        <w:rPr>
          <w:color w:val="000000"/>
        </w:rPr>
      </w:pPr>
      <w:r>
        <w:rPr>
          <w:color w:val="000000"/>
          <w:sz w:val="36"/>
          <w:szCs w:val="36"/>
          <w:shd w:val="clear" w:color="auto" w:fill="FFCC00"/>
        </w:rPr>
        <w:t>Temat: Lubimy muzykę!</w:t>
      </w:r>
      <w:r>
        <w:rPr>
          <w:color w:val="000000"/>
        </w:rPr>
        <w:br/>
      </w:r>
      <w:r>
        <w:rPr>
          <w:color w:val="000000"/>
          <w:sz w:val="32"/>
          <w:szCs w:val="32"/>
        </w:rPr>
        <w:t>Na powitanie zabawa-</w:t>
      </w:r>
      <w:r>
        <w:rPr>
          <w:color w:val="009933"/>
          <w:sz w:val="32"/>
          <w:szCs w:val="32"/>
        </w:rPr>
        <w:t>„Podaj proszę”.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2"/>
        <w:jc w:val="center"/>
        <w:rPr>
          <w:color w:val="000000"/>
        </w:rPr>
      </w:pPr>
      <w:r>
        <w:rPr>
          <w:color w:val="000000"/>
          <w:sz w:val="32"/>
          <w:szCs w:val="32"/>
        </w:rPr>
        <w:br/>
      </w:r>
      <w:r>
        <w:rPr>
          <w:b/>
          <w:color w:val="007826"/>
          <w:sz w:val="40"/>
          <w:szCs w:val="40"/>
        </w:rPr>
        <w:t>„Podaj proszę swoje imię i uśmiechnij się.</w:t>
      </w:r>
      <w:r>
        <w:rPr>
          <w:b/>
          <w:color w:val="007826"/>
          <w:sz w:val="40"/>
          <w:szCs w:val="40"/>
        </w:rPr>
        <w:br/>
        <w:t>Teraz powiedz mi, kim jesteś zabawimy się”.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Powtarzaj wierszyk raz ze smutną, raz z wesołą miną.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Teraz powiedz wierszyk w inny sposób: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2"/>
        <w:jc w:val="center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„Po-daj  pro-</w:t>
      </w:r>
      <w:proofErr w:type="spellStart"/>
      <w:r>
        <w:rPr>
          <w:color w:val="0000FF"/>
          <w:sz w:val="36"/>
          <w:szCs w:val="36"/>
        </w:rPr>
        <w:t>szę</w:t>
      </w:r>
      <w:proofErr w:type="spellEnd"/>
      <w:r>
        <w:rPr>
          <w:color w:val="0000FF"/>
          <w:sz w:val="36"/>
          <w:szCs w:val="36"/>
        </w:rPr>
        <w:t xml:space="preserve">  </w:t>
      </w:r>
      <w:proofErr w:type="spellStart"/>
      <w:r>
        <w:rPr>
          <w:color w:val="0000FF"/>
          <w:sz w:val="36"/>
          <w:szCs w:val="36"/>
        </w:rPr>
        <w:t>swo</w:t>
      </w:r>
      <w:proofErr w:type="spellEnd"/>
      <w:r>
        <w:rPr>
          <w:color w:val="0000FF"/>
          <w:sz w:val="36"/>
          <w:szCs w:val="36"/>
        </w:rPr>
        <w:t>-je  i-mię  i  u-śmiech-</w:t>
      </w:r>
      <w:proofErr w:type="spellStart"/>
      <w:r>
        <w:rPr>
          <w:color w:val="0000FF"/>
          <w:sz w:val="36"/>
          <w:szCs w:val="36"/>
        </w:rPr>
        <w:t>nij</w:t>
      </w:r>
      <w:proofErr w:type="spellEnd"/>
      <w:r>
        <w:rPr>
          <w:color w:val="0000FF"/>
          <w:sz w:val="36"/>
          <w:szCs w:val="36"/>
        </w:rPr>
        <w:t xml:space="preserve">  się.</w:t>
      </w:r>
      <w:r>
        <w:rPr>
          <w:color w:val="0000FF"/>
          <w:sz w:val="36"/>
          <w:szCs w:val="36"/>
        </w:rPr>
        <w:br/>
        <w:t>Te-raz  po-wiedz  mi, kim  je-</w:t>
      </w:r>
      <w:proofErr w:type="spellStart"/>
      <w:r>
        <w:rPr>
          <w:color w:val="0000FF"/>
          <w:sz w:val="36"/>
          <w:szCs w:val="36"/>
        </w:rPr>
        <w:t>steś</w:t>
      </w:r>
      <w:proofErr w:type="spellEnd"/>
      <w:r>
        <w:rPr>
          <w:color w:val="0000FF"/>
          <w:sz w:val="36"/>
          <w:szCs w:val="36"/>
        </w:rPr>
        <w:t xml:space="preserve">  za-ba-</w:t>
      </w:r>
      <w:proofErr w:type="spellStart"/>
      <w:r>
        <w:rPr>
          <w:color w:val="0000FF"/>
          <w:sz w:val="36"/>
          <w:szCs w:val="36"/>
        </w:rPr>
        <w:t>wi</w:t>
      </w:r>
      <w:proofErr w:type="spellEnd"/>
      <w:r>
        <w:rPr>
          <w:color w:val="0000FF"/>
          <w:sz w:val="36"/>
          <w:szCs w:val="36"/>
        </w:rPr>
        <w:t>-my się”.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</w:rPr>
      </w:pPr>
      <w:r>
        <w:rPr>
          <w:color w:val="000000"/>
        </w:rPr>
        <w:t>(podział na sylaby, rytmizowanie tekstu/ćwiczenie)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812800</wp:posOffset>
            </wp:positionH>
            <wp:positionV relativeFrom="paragraph">
              <wp:posOffset>90805</wp:posOffset>
            </wp:positionV>
            <wp:extent cx="4757420" cy="2004695"/>
            <wp:effectExtent l="0" t="0" r="0" b="0"/>
            <wp:wrapTopAndBottom distT="0" dist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200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 xml:space="preserve">Posłuchajcie opowiadania: </w:t>
      </w:r>
      <w:r>
        <w:rPr>
          <w:b/>
          <w:color w:val="FF3399"/>
          <w:sz w:val="44"/>
          <w:szCs w:val="44"/>
          <w:u w:val="single"/>
        </w:rPr>
        <w:t>„W krainie muzyki”.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rPr>
          <w:color w:val="000000"/>
        </w:rPr>
      </w:pPr>
      <w:r>
        <w:rPr>
          <w:i/>
          <w:color w:val="000000"/>
          <w:sz w:val="32"/>
          <w:szCs w:val="32"/>
        </w:rPr>
        <w:t>Dawno, dawno temu, a może całkiem niedawno, daleko stąd, a może całkiem blisko w dużym domu, a może całkiem malutkim mieszkała dziewczynka i chłopiec.</w:t>
      </w:r>
      <w:r>
        <w:rPr>
          <w:i/>
          <w:color w:val="000000"/>
          <w:sz w:val="32"/>
          <w:szCs w:val="32"/>
        </w:rPr>
        <w:br/>
        <w:t>Ona miała na imię Małgosia, a on Jaś. Dzieci mieszkały w za</w:t>
      </w:r>
      <w:r>
        <w:rPr>
          <w:i/>
          <w:color w:val="000000"/>
          <w:sz w:val="32"/>
          <w:szCs w:val="32"/>
        </w:rPr>
        <w:t>czarowanej krainie. W krainie tej wszędzie rozbrzmiewały dźwięki muzyki, po niebie tańczyły kolorowe nutki-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1225867</wp:posOffset>
            </wp:positionH>
            <wp:positionV relativeFrom="paragraph">
              <wp:posOffset>0</wp:posOffset>
            </wp:positionV>
            <wp:extent cx="3668395" cy="2512695"/>
            <wp:effectExtent l="0" t="0" r="0" b="0"/>
            <wp:wrapTopAndBottom distT="0" dist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2512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rPr>
          <w:color w:val="000000"/>
        </w:rPr>
      </w:pPr>
      <w:r>
        <w:rPr>
          <w:i/>
          <w:color w:val="000000"/>
          <w:sz w:val="32"/>
          <w:szCs w:val="32"/>
        </w:rPr>
        <w:t>-a wszystkie domy były zamykane i otwierane przy pomocy wiolinowych kluczy-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2445385</wp:posOffset>
            </wp:positionH>
            <wp:positionV relativeFrom="paragraph">
              <wp:posOffset>-131444</wp:posOffset>
            </wp:positionV>
            <wp:extent cx="1562735" cy="972185"/>
            <wp:effectExtent l="0" t="0" r="0" b="0"/>
            <wp:wrapTopAndBottom distT="0" dist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1964690</wp:posOffset>
            </wp:positionH>
            <wp:positionV relativeFrom="paragraph">
              <wp:posOffset>-170814</wp:posOffset>
            </wp:positionV>
            <wp:extent cx="2005330" cy="182372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82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rPr>
          <w:color w:val="000000"/>
        </w:rPr>
      </w:pPr>
      <w:r>
        <w:rPr>
          <w:i/>
          <w:color w:val="000000"/>
          <w:sz w:val="32"/>
          <w:szCs w:val="32"/>
        </w:rPr>
        <w:t>Dorośli w tej krainie całymi dniami grali na instrumentach i śpiewali, a dzieci całymi dniami słuchały muzyki i tańczyły.</w:t>
      </w:r>
      <w:r>
        <w:rPr>
          <w:i/>
          <w:color w:val="000000"/>
          <w:sz w:val="32"/>
          <w:szCs w:val="32"/>
        </w:rPr>
        <w:br/>
        <w:t>Wszyscy byli bardzo szczęśliwi.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Odpowiedzcie na pytania</w:t>
      </w:r>
      <w:r>
        <w:rPr>
          <w:color w:val="000000"/>
          <w:sz w:val="32"/>
          <w:szCs w:val="32"/>
        </w:rPr>
        <w:t>:</w:t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1819275</wp:posOffset>
            </wp:positionH>
            <wp:positionV relativeFrom="paragraph">
              <wp:posOffset>0</wp:posOffset>
            </wp:positionV>
            <wp:extent cx="2481580" cy="2280920"/>
            <wp:effectExtent l="0" t="0" r="0" b="0"/>
            <wp:wrapTopAndBottom distT="0" dist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1580" cy="228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0A6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Jak miały na imię dzieci?</w:t>
      </w:r>
    </w:p>
    <w:p w:rsidR="00980A1F" w:rsidRDefault="000A62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Dlaczego wszystkim mieszkańcom wydawało się, że mieszkają w „zaczarowanej krainie”?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 xml:space="preserve">Kto z was chciałby mieszkać w tej krainie i dlaczego? - </w:t>
      </w:r>
      <w:r>
        <w:rPr>
          <w:color w:val="000000"/>
          <w:sz w:val="22"/>
          <w:szCs w:val="22"/>
        </w:rPr>
        <w:t>próby swobodnych wypowiedzi dzieci.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</w:rPr>
      </w:pPr>
      <w:r>
        <w:rPr>
          <w:color w:val="000000"/>
          <w:sz w:val="32"/>
          <w:szCs w:val="32"/>
        </w:rPr>
        <w:t xml:space="preserve">Zapraszam teraz do </w:t>
      </w:r>
      <w:r>
        <w:rPr>
          <w:b/>
          <w:color w:val="CC0000"/>
          <w:sz w:val="40"/>
          <w:szCs w:val="40"/>
        </w:rPr>
        <w:t>„Muzycznej Krainy”</w:t>
      </w:r>
      <w:r>
        <w:rPr>
          <w:color w:val="CC0000"/>
          <w:sz w:val="40"/>
          <w:szCs w:val="40"/>
        </w:rPr>
        <w:t xml:space="preserve"> </w:t>
      </w:r>
      <w:r>
        <w:rPr>
          <w:color w:val="000000"/>
          <w:sz w:val="32"/>
          <w:szCs w:val="32"/>
        </w:rPr>
        <w:t>– zaczaruję Was w mieszkańców wesołej krainy.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Zabawa muzyczno-rytmiczna "Smutno – wesoło"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Posłuchajcie dzieci muzyki.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Powiedzcie mamie lub tacie, czy muzyka jest smutna, czy wesoła?</w:t>
      </w: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32"/>
          <w:szCs w:val="32"/>
        </w:rPr>
      </w:pPr>
      <w:hyperlink r:id="rId11">
        <w:r>
          <w:rPr>
            <w:color w:val="000000"/>
            <w:sz w:val="32"/>
            <w:szCs w:val="32"/>
          </w:rPr>
          <w:t>https://www.youtube.com/watch?v=PJKhqNlqY3Y</w:t>
        </w:r>
      </w:hyperlink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Tak, bardzo dobrze!!!!!!!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Zatańczcie sobie z mamą, tatą, siostrą lub bratem do muzyki wesołej. Swobodny taniec do utworu….z użyciem apaszek. Gdy usłys</w:t>
      </w:r>
      <w:r>
        <w:rPr>
          <w:color w:val="000000"/>
          <w:sz w:val="32"/>
          <w:szCs w:val="32"/>
        </w:rPr>
        <w:t>zycie muzykę smutną zatrzymajcie się w bezruchu w ładnej pozycji-figurze.</w:t>
      </w: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Odpoczywamy............</w:t>
      </w: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Spróbujcie rytmicznie wypowiedzieć  zdanie: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proofErr w:type="spellStart"/>
      <w:r>
        <w:rPr>
          <w:b/>
          <w:color w:val="000000"/>
          <w:sz w:val="44"/>
          <w:szCs w:val="44"/>
        </w:rPr>
        <w:t>Jes-tem</w:t>
      </w:r>
      <w:proofErr w:type="spellEnd"/>
      <w:r>
        <w:rPr>
          <w:b/>
          <w:color w:val="000000"/>
          <w:sz w:val="44"/>
          <w:szCs w:val="44"/>
        </w:rPr>
        <w:t xml:space="preserve">  </w:t>
      </w:r>
      <w:proofErr w:type="spellStart"/>
      <w:r>
        <w:rPr>
          <w:b/>
          <w:color w:val="000000"/>
          <w:sz w:val="44"/>
          <w:szCs w:val="44"/>
        </w:rPr>
        <w:t>jes-tem</w:t>
      </w:r>
      <w:proofErr w:type="spellEnd"/>
      <w:r>
        <w:rPr>
          <w:b/>
          <w:color w:val="000000"/>
          <w:sz w:val="44"/>
          <w:szCs w:val="44"/>
        </w:rPr>
        <w:t xml:space="preserve">  </w:t>
      </w:r>
      <w:proofErr w:type="spellStart"/>
      <w:r>
        <w:rPr>
          <w:b/>
          <w:color w:val="000000"/>
          <w:sz w:val="44"/>
          <w:szCs w:val="44"/>
        </w:rPr>
        <w:t>dzi-siaj</w:t>
      </w:r>
      <w:proofErr w:type="spellEnd"/>
      <w:r>
        <w:rPr>
          <w:b/>
          <w:color w:val="000000"/>
          <w:sz w:val="44"/>
          <w:szCs w:val="44"/>
        </w:rPr>
        <w:t xml:space="preserve">  we-</w:t>
      </w:r>
      <w:proofErr w:type="spellStart"/>
      <w:r>
        <w:rPr>
          <w:b/>
          <w:color w:val="000000"/>
          <w:sz w:val="44"/>
          <w:szCs w:val="44"/>
        </w:rPr>
        <w:t>so</w:t>
      </w:r>
      <w:proofErr w:type="spellEnd"/>
      <w:r>
        <w:rPr>
          <w:b/>
          <w:color w:val="000000"/>
          <w:sz w:val="44"/>
          <w:szCs w:val="44"/>
        </w:rPr>
        <w:t>-</w:t>
      </w:r>
      <w:proofErr w:type="spellStart"/>
      <w:r>
        <w:rPr>
          <w:b/>
          <w:color w:val="000000"/>
          <w:sz w:val="44"/>
          <w:szCs w:val="44"/>
        </w:rPr>
        <w:t>ły</w:t>
      </w:r>
      <w:proofErr w:type="spellEnd"/>
      <w:r>
        <w:rPr>
          <w:b/>
          <w:color w:val="000000"/>
          <w:sz w:val="44"/>
          <w:szCs w:val="44"/>
        </w:rPr>
        <w:br/>
        <w:t xml:space="preserve">Nie chcę  nie chcę  być  </w:t>
      </w:r>
      <w:proofErr w:type="spellStart"/>
      <w:r>
        <w:rPr>
          <w:b/>
          <w:color w:val="000000"/>
          <w:sz w:val="44"/>
          <w:szCs w:val="44"/>
        </w:rPr>
        <w:t>dzi-siaj</w:t>
      </w:r>
      <w:proofErr w:type="spellEnd"/>
      <w:r>
        <w:rPr>
          <w:b/>
          <w:color w:val="000000"/>
          <w:sz w:val="44"/>
          <w:szCs w:val="44"/>
        </w:rPr>
        <w:t xml:space="preserve">  </w:t>
      </w:r>
      <w:proofErr w:type="spellStart"/>
      <w:r>
        <w:rPr>
          <w:b/>
          <w:color w:val="000000"/>
          <w:sz w:val="44"/>
          <w:szCs w:val="44"/>
        </w:rPr>
        <w:t>smut-ny</w:t>
      </w:r>
      <w:proofErr w:type="spellEnd"/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44"/>
          <w:szCs w:val="44"/>
        </w:rPr>
      </w:pPr>
    </w:p>
    <w:p w:rsidR="00980A1F" w:rsidRPr="000A62C7" w:rsidRDefault="000A62C7" w:rsidP="000A6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78741</wp:posOffset>
            </wp:positionH>
            <wp:positionV relativeFrom="paragraph">
              <wp:posOffset>0</wp:posOffset>
            </wp:positionV>
            <wp:extent cx="5962650" cy="33432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980A1F">
          <w:pgSz w:w="11906" w:h="16838"/>
          <w:pgMar w:top="1134" w:right="1134" w:bottom="1134" w:left="1134" w:header="708" w:footer="708" w:gutter="0"/>
          <w:pgNumType w:start="1"/>
          <w:cols w:space="708" w:equalWidth="0">
            <w:col w:w="9406"/>
          </w:cols>
        </w:sectPr>
      </w:pPr>
    </w:p>
    <w:p w:rsidR="00980A1F" w:rsidRDefault="000A62C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2"/>
        <w:rPr>
          <w:color w:val="000000"/>
          <w:sz w:val="32"/>
          <w:szCs w:val="32"/>
        </w:rPr>
      </w:pPr>
      <w:bookmarkStart w:id="0" w:name="gjdgxs" w:colFirst="0" w:colLast="0"/>
      <w:bookmarkEnd w:id="0"/>
      <w:r>
        <w:rPr>
          <w:color w:val="000000"/>
          <w:sz w:val="32"/>
          <w:szCs w:val="32"/>
        </w:rPr>
        <w:br/>
      </w: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980A1F">
          <w:type w:val="continuous"/>
          <w:pgSz w:w="11906" w:h="16838"/>
          <w:pgMar w:top="1134" w:right="1134" w:bottom="1134" w:left="1134" w:header="708" w:footer="708" w:gutter="0"/>
          <w:cols w:space="708" w:equalWidth="0">
            <w:col w:w="9406"/>
          </w:cols>
        </w:sectPr>
      </w:pP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rPr>
          <w:color w:val="000000"/>
        </w:rPr>
      </w:pP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980A1F">
          <w:type w:val="continuous"/>
          <w:pgSz w:w="11906" w:h="16838"/>
          <w:pgMar w:top="1134" w:right="1134" w:bottom="1134" w:left="1134" w:header="708" w:footer="708" w:gutter="0"/>
          <w:cols w:space="708" w:equalWidth="0">
            <w:col w:w="9406"/>
          </w:cols>
        </w:sectPr>
      </w:pP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p w:rsidR="00980A1F" w:rsidRDefault="00980A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</w:rPr>
      </w:pPr>
    </w:p>
    <w:sectPr w:rsidR="00980A1F">
      <w:type w:val="continuous"/>
      <w:pgSz w:w="11906" w:h="16838"/>
      <w:pgMar w:top="1134" w:right="1134" w:bottom="1134" w:left="1134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altName w:val="Calibri"/>
    <w:panose1 w:val="020206030504050203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OpenSymbol"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1002"/>
    <w:multiLevelType w:val="multilevel"/>
    <w:tmpl w:val="FFFFFFFF"/>
    <w:lvl w:ilvl="0">
      <w:numFmt w:val="bullet"/>
      <w:lvlText w:val="•"/>
      <w:lvlJc w:val="left"/>
      <w:pPr>
        <w:ind w:left="707" w:hanging="282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•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•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•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•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•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•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•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•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1F"/>
    <w:rsid w:val="000A62C7"/>
    <w:rsid w:val="009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930BA"/>
  <w15:docId w15:val="{7DD7A9D8-7911-964B-8C78-8FC3478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uiPriority w:val="9"/>
    <w:qFormat/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7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hyperlink" Target="https://www.youtube.com/watch?v=PJKhqNlqY3Y" TargetMode="External" /><Relationship Id="rId5" Type="http://schemas.openxmlformats.org/officeDocument/2006/relationships/image" Target="media/image1.pn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Lukasz Plamowski</cp:lastModifiedBy>
  <cp:revision>2</cp:revision>
  <dcterms:created xsi:type="dcterms:W3CDTF">2020-05-10T08:43:00Z</dcterms:created>
  <dcterms:modified xsi:type="dcterms:W3CDTF">2020-05-12T15:19:00Z</dcterms:modified>
</cp:coreProperties>
</file>